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9D" w:rsidRDefault="001E1317" w:rsidP="00C660B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C0E55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CE569D">
        <w:rPr>
          <w:rFonts w:asciiTheme="majorEastAsia" w:eastAsiaTheme="majorEastAsia" w:hAnsiTheme="majorEastAsia" w:hint="eastAsia"/>
          <w:sz w:val="24"/>
          <w:szCs w:val="24"/>
        </w:rPr>
        <w:t>紫波運動公園</w:t>
      </w:r>
      <w:r w:rsidR="003674AF" w:rsidRPr="003C0E55">
        <w:rPr>
          <w:rFonts w:asciiTheme="majorEastAsia" w:eastAsiaTheme="majorEastAsia" w:hAnsiTheme="majorEastAsia" w:hint="eastAsia"/>
          <w:sz w:val="24"/>
          <w:szCs w:val="24"/>
        </w:rPr>
        <w:t>宿泊棟施設使用注意書</w:t>
      </w:r>
      <w:r w:rsidRPr="003C0E55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1C5009" w:rsidRPr="003C0E55" w:rsidRDefault="00C660B3" w:rsidP="00C660B3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3C0E55">
        <w:rPr>
          <w:rFonts w:asciiTheme="majorEastAsia" w:eastAsiaTheme="majorEastAsia" w:hAnsiTheme="majorEastAsia" w:hint="eastAsia"/>
        </w:rPr>
        <w:t>※</w:t>
      </w:r>
      <w:r w:rsidR="00424575" w:rsidRPr="003C0E55">
        <w:rPr>
          <w:rFonts w:asciiTheme="majorEastAsia" w:eastAsiaTheme="majorEastAsia" w:hAnsiTheme="majorEastAsia" w:hint="eastAsia"/>
        </w:rPr>
        <w:t>新型コロナウイルス感染症感染防止</w:t>
      </w:r>
      <w:r w:rsidRPr="003C0E55">
        <w:rPr>
          <w:rFonts w:asciiTheme="majorEastAsia" w:eastAsiaTheme="majorEastAsia" w:hAnsiTheme="majorEastAsia" w:hint="eastAsia"/>
        </w:rPr>
        <w:t>のため利用制限を設けています。</w:t>
      </w:r>
    </w:p>
    <w:p w:rsidR="001C5009" w:rsidRPr="003C0E55" w:rsidRDefault="001C5009" w:rsidP="00C02A29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AC008A" w:rsidRPr="003C0E55" w:rsidRDefault="006547DA" w:rsidP="00AC008A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3C0E55">
        <w:rPr>
          <w:rFonts w:asciiTheme="majorEastAsia" w:eastAsiaTheme="majorEastAsia" w:hAnsiTheme="majorEastAsia" w:hint="eastAsia"/>
          <w:sz w:val="22"/>
        </w:rPr>
        <w:t>当施設の申し込みにあたって、あらかじめ下記の事項について</w:t>
      </w:r>
      <w:r w:rsidR="00AC008A" w:rsidRPr="003C0E55">
        <w:rPr>
          <w:rFonts w:asciiTheme="majorEastAsia" w:eastAsiaTheme="majorEastAsia" w:hAnsiTheme="majorEastAsia" w:hint="eastAsia"/>
          <w:sz w:val="22"/>
        </w:rPr>
        <w:t>了承</w:t>
      </w:r>
      <w:r w:rsidRPr="003C0E55">
        <w:rPr>
          <w:rFonts w:asciiTheme="majorEastAsia" w:eastAsiaTheme="majorEastAsia" w:hAnsiTheme="majorEastAsia" w:hint="eastAsia"/>
          <w:sz w:val="22"/>
        </w:rPr>
        <w:t>を</w:t>
      </w:r>
      <w:r w:rsidR="00AC008A" w:rsidRPr="003C0E55">
        <w:rPr>
          <w:rFonts w:asciiTheme="majorEastAsia" w:eastAsiaTheme="majorEastAsia" w:hAnsiTheme="majorEastAsia" w:hint="eastAsia"/>
          <w:sz w:val="22"/>
        </w:rPr>
        <w:t>お願いします。</w:t>
      </w:r>
    </w:p>
    <w:p w:rsidR="00AC008A" w:rsidRPr="004E674B" w:rsidRDefault="004E674B" w:rsidP="004E674B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AC008A" w:rsidRPr="004E674B">
        <w:rPr>
          <w:rFonts w:asciiTheme="majorEastAsia" w:eastAsiaTheme="majorEastAsia" w:hAnsiTheme="majorEastAsia" w:hint="eastAsia"/>
          <w:sz w:val="20"/>
          <w:szCs w:val="20"/>
        </w:rPr>
        <w:t>宿泊・休憩の申</w:t>
      </w:r>
      <w:r w:rsidR="00296ACF" w:rsidRPr="004E674B">
        <w:rPr>
          <w:rFonts w:asciiTheme="majorEastAsia" w:eastAsiaTheme="majorEastAsia" w:hAnsiTheme="majorEastAsia" w:hint="eastAsia"/>
          <w:sz w:val="20"/>
          <w:szCs w:val="20"/>
        </w:rPr>
        <w:t>し</w:t>
      </w:r>
      <w:r w:rsidR="00AC008A" w:rsidRPr="004E674B">
        <w:rPr>
          <w:rFonts w:asciiTheme="majorEastAsia" w:eastAsiaTheme="majorEastAsia" w:hAnsiTheme="majorEastAsia" w:hint="eastAsia"/>
          <w:sz w:val="20"/>
          <w:szCs w:val="20"/>
        </w:rPr>
        <w:t>込み</w:t>
      </w:r>
    </w:p>
    <w:p w:rsidR="003674AF" w:rsidRPr="003C0E55" w:rsidRDefault="00C0023B" w:rsidP="00C0023B">
      <w:pPr>
        <w:pStyle w:val="a7"/>
        <w:ind w:leftChars="200" w:left="1020" w:hangingChars="300" w:hanging="6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（１）</w:t>
      </w:r>
      <w:r w:rsidR="00731E9C" w:rsidRPr="003C0E55">
        <w:rPr>
          <w:rFonts w:asciiTheme="majorEastAsia" w:eastAsiaTheme="majorEastAsia" w:hAnsiTheme="majorEastAsia" w:hint="eastAsia"/>
          <w:sz w:val="20"/>
          <w:szCs w:val="20"/>
        </w:rPr>
        <w:t>宿泊及び休憩（以下、宿泊</w:t>
      </w:r>
      <w:r w:rsidR="00FA21B8" w:rsidRPr="003C0E55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731E9C" w:rsidRPr="003C0E55">
        <w:rPr>
          <w:rFonts w:asciiTheme="majorEastAsia" w:eastAsiaTheme="majorEastAsia" w:hAnsiTheme="majorEastAsia" w:hint="eastAsia"/>
          <w:sz w:val="20"/>
          <w:szCs w:val="20"/>
        </w:rPr>
        <w:t>）をしようとする方は、</w:t>
      </w:r>
      <w:r w:rsidR="00FA21B8" w:rsidRPr="003C0E55">
        <w:rPr>
          <w:rFonts w:asciiTheme="majorEastAsia" w:eastAsiaTheme="majorEastAsia" w:hAnsiTheme="majorEastAsia" w:hint="eastAsia"/>
          <w:sz w:val="20"/>
          <w:szCs w:val="20"/>
        </w:rPr>
        <w:t>以下に</w:t>
      </w:r>
      <w:r w:rsidR="003674AF" w:rsidRPr="003C0E55">
        <w:rPr>
          <w:rFonts w:asciiTheme="majorEastAsia" w:eastAsiaTheme="majorEastAsia" w:hAnsiTheme="majorEastAsia" w:hint="eastAsia"/>
          <w:sz w:val="20"/>
          <w:szCs w:val="20"/>
        </w:rPr>
        <w:t>記載されている事項を厳守</w:t>
      </w:r>
      <w:r w:rsidR="00731E9C" w:rsidRPr="003C0E55">
        <w:rPr>
          <w:rFonts w:asciiTheme="majorEastAsia" w:eastAsiaTheme="majorEastAsia" w:hAnsiTheme="majorEastAsia" w:hint="eastAsia"/>
          <w:sz w:val="20"/>
          <w:szCs w:val="20"/>
        </w:rPr>
        <w:t>してくだ</w:t>
      </w:r>
      <w:r>
        <w:rPr>
          <w:rFonts w:asciiTheme="majorEastAsia" w:eastAsiaTheme="majorEastAsia" w:hAnsiTheme="majorEastAsia" w:hint="eastAsia"/>
          <w:sz w:val="20"/>
          <w:szCs w:val="20"/>
        </w:rPr>
        <w:t>さ</w:t>
      </w:r>
      <w:r w:rsidR="00731E9C" w:rsidRPr="003C0E55">
        <w:rPr>
          <w:rFonts w:asciiTheme="majorEastAsia" w:eastAsiaTheme="majorEastAsia" w:hAnsiTheme="majorEastAsia" w:hint="eastAsia"/>
          <w:sz w:val="20"/>
          <w:szCs w:val="20"/>
        </w:rPr>
        <w:t>い。</w:t>
      </w:r>
      <w:r w:rsidR="00FA21B8" w:rsidRPr="003C0E55">
        <w:rPr>
          <w:rFonts w:asciiTheme="majorEastAsia" w:eastAsiaTheme="majorEastAsia" w:hAnsiTheme="majorEastAsia" w:hint="eastAsia"/>
          <w:sz w:val="20"/>
          <w:szCs w:val="20"/>
        </w:rPr>
        <w:t>厳守できない時は</w:t>
      </w:r>
      <w:r w:rsidR="003674AF" w:rsidRPr="003C0E55">
        <w:rPr>
          <w:rFonts w:asciiTheme="majorEastAsia" w:eastAsiaTheme="majorEastAsia" w:hAnsiTheme="majorEastAsia" w:hint="eastAsia"/>
          <w:sz w:val="20"/>
          <w:szCs w:val="20"/>
        </w:rPr>
        <w:t>退棟</w:t>
      </w:r>
      <w:r w:rsidR="00731E9C" w:rsidRPr="003C0E55">
        <w:rPr>
          <w:rFonts w:asciiTheme="majorEastAsia" w:eastAsiaTheme="majorEastAsia" w:hAnsiTheme="majorEastAsia" w:hint="eastAsia"/>
          <w:sz w:val="20"/>
          <w:szCs w:val="20"/>
        </w:rPr>
        <w:t>をお願いする場合があります。</w:t>
      </w:r>
    </w:p>
    <w:p w:rsidR="00C660B3" w:rsidRPr="003C0E55" w:rsidRDefault="00C0023B" w:rsidP="00C0023B">
      <w:pPr>
        <w:pStyle w:val="a7"/>
        <w:ind w:leftChars="200" w:left="1020" w:hangingChars="300" w:hanging="6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（２）</w:t>
      </w:r>
      <w:r w:rsidR="0015743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宿泊</w:t>
      </w:r>
      <w:r w:rsidR="001C211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等をする</w:t>
      </w:r>
      <w:r w:rsidR="00C039F9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1週間前迄に</w:t>
      </w:r>
      <w:r w:rsidR="0015743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「紫波運動公園宿泊棟</w:t>
      </w:r>
      <w:r w:rsidR="00EE2FAF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施設</w:t>
      </w:r>
      <w:r w:rsidR="0015743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使用許可申請書」</w:t>
      </w:r>
      <w:r w:rsidR="00C039F9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（以下申請書という）</w:t>
      </w:r>
      <w:r w:rsidR="00A85193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「宿泊者名簿」</w:t>
      </w:r>
      <w:r w:rsidR="0015743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に必須事項</w:t>
      </w:r>
      <w:r w:rsidR="005B1E3C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を記入</w:t>
      </w:r>
      <w:r w:rsidR="001C211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し</w:t>
      </w:r>
      <w:r w:rsidR="005B1E3C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、</w:t>
      </w:r>
      <w:r w:rsidR="001C211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紫波町総合体育館に</w:t>
      </w:r>
      <w:r w:rsidR="00C039F9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提出</w:t>
      </w:r>
      <w:r w:rsidR="001C211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してください。</w:t>
      </w:r>
      <w:r w:rsidR="00A85193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なお、</w:t>
      </w:r>
      <w:r w:rsidR="009E4C58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使用当日は</w:t>
      </w:r>
      <w:r w:rsidR="00A85193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紫波町総合体育館窓口</w:t>
      </w:r>
      <w:r w:rsidR="00E97B3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で使用許可後、使用料を</w:t>
      </w:r>
      <w:r w:rsidR="009E4C58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支払っていただきます。</w:t>
      </w:r>
    </w:p>
    <w:p w:rsidR="00E97B36" w:rsidRPr="003C0E55" w:rsidRDefault="00C0023B" w:rsidP="00C0023B">
      <w:pPr>
        <w:pStyle w:val="a7"/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（３）</w:t>
      </w:r>
      <w:r w:rsidR="00424575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入棟時</w:t>
      </w:r>
      <w:r w:rsidR="00C660B3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は</w:t>
      </w:r>
      <w:r w:rsidR="00424575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検温を行い、体温が37．5℃を超える方は入棟をお断りします。</w:t>
      </w:r>
    </w:p>
    <w:p w:rsidR="00633C85" w:rsidRPr="003C0E55" w:rsidRDefault="00C0023B" w:rsidP="00C0023B">
      <w:pPr>
        <w:pStyle w:val="a7"/>
        <w:ind w:leftChars="200" w:left="1020" w:hangingChars="300" w:hanging="6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（４）</w:t>
      </w:r>
      <w:r w:rsidR="0015743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宿泊人数</w:t>
      </w:r>
      <w:r w:rsidR="00C039F9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等申請書の</w:t>
      </w:r>
      <w:r w:rsidR="0015743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内容に変更が生じた</w:t>
      </w:r>
      <w:r w:rsidR="00D06962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時</w:t>
      </w:r>
      <w:r w:rsidR="0015743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は、変更後の内容を速やかに申し出てください。</w:t>
      </w:r>
      <w:r w:rsidR="0015743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宿泊日当日の予約のキャンセル・変更は</w:t>
      </w:r>
      <w:r w:rsidR="003674AF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できません。宿泊料は予約時の</w:t>
      </w:r>
      <w:r w:rsidR="00633C85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全額を請求させていただきます</w:t>
      </w:r>
      <w:r w:rsidR="00147631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。</w:t>
      </w:r>
      <w:r w:rsidR="001C211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また、当施設の委託業者に食事を依頼した場合も</w:t>
      </w:r>
      <w:r w:rsidR="0034555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同様</w:t>
      </w:r>
      <w:r w:rsidR="001C211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となります。</w:t>
      </w:r>
    </w:p>
    <w:p w:rsidR="00633C85" w:rsidRPr="00C0023B" w:rsidRDefault="00C0023B" w:rsidP="00C0023B">
      <w:pPr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（５）</w:t>
      </w:r>
      <w:r w:rsidR="0015743A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未成年</w:t>
      </w:r>
      <w:r w:rsidR="00C039F9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者</w:t>
      </w:r>
      <w:r w:rsidR="0015743A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のみでの利用は出来ません。</w:t>
      </w:r>
    </w:p>
    <w:p w:rsidR="00345558" w:rsidRPr="00C0023B" w:rsidRDefault="00C0023B" w:rsidP="00C0023B">
      <w:pPr>
        <w:ind w:leftChars="200" w:left="1020" w:hangingChars="300" w:hanging="6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（６）</w:t>
      </w:r>
      <w:r w:rsidR="0015743A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宿泊</w:t>
      </w:r>
      <w:r w:rsidR="00C039F9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者数</w:t>
      </w:r>
      <w:r w:rsidR="0015743A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は、５名以上</w:t>
      </w:r>
      <w:r w:rsidR="009E4C58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20</w:t>
      </w:r>
      <w:r w:rsidR="0015743A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名</w:t>
      </w:r>
      <w:r w:rsidR="003C0E55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程度</w:t>
      </w:r>
      <w:r w:rsidR="0015743A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となります。</w:t>
      </w:r>
      <w:r w:rsidR="00C039F9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ただし</w:t>
      </w:r>
      <w:r w:rsidR="0015743A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、</w:t>
      </w:r>
      <w:r w:rsidR="009E4C58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20</w:t>
      </w:r>
      <w:r w:rsidR="00C039F9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名未満であっても</w:t>
      </w:r>
      <w:r w:rsidR="0015743A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宿泊者の内訳（男女比率等）により受け入れ出来ない場合があります。</w:t>
      </w:r>
    </w:p>
    <w:p w:rsidR="00F45054" w:rsidRPr="00C0023B" w:rsidRDefault="004E674B" w:rsidP="00C0023B">
      <w:pPr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（７</w:t>
      </w:r>
      <w:r w:rsid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）</w:t>
      </w:r>
      <w:r w:rsidR="00F45054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厨房の利用はできません</w:t>
      </w:r>
      <w:bookmarkStart w:id="0" w:name="_GoBack"/>
      <w:bookmarkEnd w:id="0"/>
      <w:r w:rsidR="00F45054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。</w:t>
      </w:r>
    </w:p>
    <w:p w:rsidR="00DF5814" w:rsidRPr="00C0023B" w:rsidRDefault="00C0023B" w:rsidP="00C0023B">
      <w:pPr>
        <w:ind w:leftChars="200" w:left="1020" w:hangingChars="300" w:hanging="6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</w:t>
      </w:r>
      <w:r w:rsidR="004E674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８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）</w:t>
      </w:r>
      <w:r w:rsidR="00C039F9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申請書の提出</w:t>
      </w:r>
      <w:r w:rsidR="0015743A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後であっても天災、施設の故障、</w:t>
      </w:r>
      <w:r w:rsidR="004E674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新型コロナウイルス感染拡大による緊急事態宣言等が発令、</w:t>
      </w:r>
      <w:r w:rsidR="0015743A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その他やむを得ない事由</w:t>
      </w:r>
      <w:r w:rsidR="00454EB0" w:rsidRPr="00C0023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により宿泊をお断りする場合があります。</w:t>
      </w:r>
    </w:p>
    <w:p w:rsidR="00454EB0" w:rsidRPr="003C0E55" w:rsidRDefault="004E674B" w:rsidP="00A85193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２　</w:t>
      </w:r>
      <w:r w:rsidR="00454EB0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使用にあたっての注意事項等</w:t>
      </w:r>
    </w:p>
    <w:p w:rsidR="00296ACF" w:rsidRPr="003C0E55" w:rsidRDefault="00C0023B" w:rsidP="00C0023B">
      <w:pPr>
        <w:pStyle w:val="a7"/>
        <w:ind w:left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（１）</w:t>
      </w:r>
      <w:r w:rsidR="00454EB0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喫煙は、定められた場所でお願いします。</w:t>
      </w:r>
    </w:p>
    <w:p w:rsidR="00296ACF" w:rsidRPr="003C0E55" w:rsidRDefault="00C0023B" w:rsidP="00C0023B">
      <w:pPr>
        <w:pStyle w:val="a7"/>
        <w:ind w:left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（２）</w:t>
      </w:r>
      <w:r w:rsidR="00454EB0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当施設で飲酒はできません。</w:t>
      </w:r>
    </w:p>
    <w:p w:rsidR="00116CDA" w:rsidRPr="003C0E55" w:rsidRDefault="00C0023B" w:rsidP="00C0023B">
      <w:pPr>
        <w:pStyle w:val="a7"/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（３）</w:t>
      </w:r>
      <w:r w:rsidR="00116CD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施設利用中は常時マスクを着用し、手指消毒はこまめに行っていただきます。</w:t>
      </w:r>
    </w:p>
    <w:p w:rsidR="00454EB0" w:rsidRPr="003C0E55" w:rsidRDefault="00C0023B" w:rsidP="00C0023B">
      <w:pPr>
        <w:pStyle w:val="a7"/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（４）</w:t>
      </w:r>
      <w:r w:rsidR="00454EB0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門限</w:t>
      </w:r>
      <w:r w:rsidR="00DD4E98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及び消灯</w:t>
      </w:r>
      <w:r w:rsidR="00454EB0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は22時です。門限以降は施錠します。</w:t>
      </w:r>
    </w:p>
    <w:p w:rsidR="00454EB0" w:rsidRPr="003C0E55" w:rsidRDefault="00C0023B" w:rsidP="00C0023B">
      <w:pPr>
        <w:pStyle w:val="a7"/>
        <w:ind w:leftChars="200" w:left="1020" w:hangingChars="300" w:hanging="6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（５）</w:t>
      </w:r>
      <w:r w:rsidR="001C211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施設を利用</w:t>
      </w:r>
      <w:r w:rsidR="00B95D59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しようとする</w:t>
      </w:r>
      <w:r w:rsidR="001C211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方が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感染症等に</w:t>
      </w:r>
      <w:r w:rsidR="00A954F7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罹患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が疑わしいと</w:t>
      </w:r>
      <w:r w:rsidR="00EB3892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認</w:t>
      </w:r>
      <w:r w:rsidR="00682B3B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め</w:t>
      </w:r>
      <w:r w:rsidR="00A95394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られ</w:t>
      </w:r>
      <w:r w:rsidR="00233AD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た時は</w:t>
      </w:r>
      <w:r w:rsidR="001C211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施設の</w:t>
      </w:r>
      <w:r w:rsidR="00EE2FAF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利用</w:t>
      </w:r>
      <w:r w:rsidR="001C211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をお断りします。</w:t>
      </w:r>
    </w:p>
    <w:p w:rsidR="00424575" w:rsidRPr="003C0E55" w:rsidRDefault="00C0023B" w:rsidP="00C0023B">
      <w:pPr>
        <w:pStyle w:val="a7"/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（６）</w:t>
      </w:r>
      <w:r w:rsidR="00424575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朝</w:t>
      </w:r>
      <w:r w:rsidR="00116CD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の</w:t>
      </w:r>
      <w:r w:rsidR="00424575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検温を行い、</w:t>
      </w:r>
      <w:r w:rsidR="00116CD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「宿泊者名簿」に記入</w:t>
      </w:r>
      <w:r w:rsidR="00C660B3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後、</w:t>
      </w:r>
      <w:r w:rsidR="00116CD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管理</w:t>
      </w:r>
      <w:r w:rsidR="00BF3D8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人</w:t>
      </w:r>
      <w:r w:rsidR="00116CD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室</w:t>
      </w:r>
      <w:r w:rsidR="00C660B3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まで報告を</w:t>
      </w:r>
      <w:r w:rsidR="00116CDA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してください。</w:t>
      </w:r>
    </w:p>
    <w:p w:rsidR="00A95394" w:rsidRPr="003C0E55" w:rsidRDefault="004E674B" w:rsidP="00A85193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３　</w:t>
      </w:r>
      <w:r w:rsidR="00A95394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宿泊・休憩の途中退</w:t>
      </w:r>
      <w:r w:rsidR="00296ACF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棟</w:t>
      </w:r>
    </w:p>
    <w:p w:rsidR="00641136" w:rsidRPr="003C0E55" w:rsidRDefault="00296ACF" w:rsidP="00633C85">
      <w:pPr>
        <w:pStyle w:val="a5"/>
        <w:ind w:leftChars="0" w:left="900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下記の場合について、退棟を求める場合が</w:t>
      </w:r>
      <w:r w:rsidR="00A95394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あります。</w:t>
      </w:r>
    </w:p>
    <w:p w:rsidR="00A95394" w:rsidRPr="003C0E55" w:rsidRDefault="004E674B" w:rsidP="004E674B">
      <w:pPr>
        <w:pStyle w:val="a7"/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（１）</w:t>
      </w:r>
      <w:r w:rsidR="0064113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施設内で、いたずらや他の利用客</w:t>
      </w:r>
      <w:r w:rsidR="00FA2244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に迷惑を及ぼす行為があったとき。</w:t>
      </w:r>
    </w:p>
    <w:p w:rsidR="00FA2244" w:rsidRPr="003C0E55" w:rsidRDefault="004E674B" w:rsidP="004E674B">
      <w:pPr>
        <w:pStyle w:val="a7"/>
        <w:ind w:firstLineChars="200" w:firstLine="400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（２）</w:t>
      </w:r>
      <w:r w:rsidR="00FA2244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災害その他の緊急事態の発生等が</w:t>
      </w:r>
      <w:r w:rsidR="001E3D4B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予想されたとき。</w:t>
      </w:r>
    </w:p>
    <w:p w:rsidR="00233AD6" w:rsidRPr="003C0E55" w:rsidRDefault="004E674B" w:rsidP="004E674B">
      <w:pPr>
        <w:pStyle w:val="a7"/>
        <w:ind w:firstLineChars="200" w:firstLine="400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（３）</w:t>
      </w:r>
      <w:r w:rsidR="00A954F7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伝染病に罹患</w:t>
      </w:r>
      <w:r w:rsidR="00233AD6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していると認められたとき。</w:t>
      </w:r>
    </w:p>
    <w:p w:rsidR="003674AF" w:rsidRPr="003C0E55" w:rsidRDefault="004E674B" w:rsidP="004E674B">
      <w:pPr>
        <w:pStyle w:val="a7"/>
        <w:ind w:firstLineChars="200" w:firstLine="400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（４）管理</w:t>
      </w:r>
      <w:r w:rsidR="003674AF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人の指示に従わなかったとき。</w:t>
      </w:r>
    </w:p>
    <w:p w:rsidR="001E3D4B" w:rsidRPr="003C0E55" w:rsidRDefault="0089730A" w:rsidP="00A85193">
      <w:pPr>
        <w:ind w:firstLineChars="100" w:firstLine="200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４</w:t>
      </w:r>
      <w:r w:rsidR="004E674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1E3D4B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災害等による対応</w:t>
      </w:r>
    </w:p>
    <w:p w:rsidR="0089730A" w:rsidRPr="003C0E55" w:rsidRDefault="004E674B" w:rsidP="004E674B">
      <w:pPr>
        <w:ind w:firstLineChars="200" w:firstLine="4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（１）</w:t>
      </w:r>
      <w:r w:rsidR="001E3D4B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天災により、施設を</w:t>
      </w:r>
      <w:r w:rsidR="00EB3892" w:rsidRPr="003C0E5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安全に提供できないと判断した場合は、予約を取り消させていただきます。</w:t>
      </w:r>
    </w:p>
    <w:p w:rsidR="001E3D4B" w:rsidRPr="00742616" w:rsidRDefault="004E674B" w:rsidP="004E674B">
      <w:pPr>
        <w:ind w:leftChars="200" w:left="1020" w:hangingChars="300" w:hanging="6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（２）</w:t>
      </w:r>
      <w:r w:rsidR="00B6062E" w:rsidRPr="00742616">
        <w:rPr>
          <w:rFonts w:asciiTheme="majorEastAsia" w:eastAsiaTheme="majorEastAsia" w:hAnsiTheme="majorEastAsia" w:hint="eastAsia"/>
          <w:sz w:val="20"/>
          <w:szCs w:val="20"/>
        </w:rPr>
        <w:t>大雨による河川の氾濫が予測され、且つ、</w:t>
      </w:r>
      <w:r w:rsidR="00233AD6" w:rsidRPr="00742616">
        <w:rPr>
          <w:rFonts w:asciiTheme="majorEastAsia" w:eastAsiaTheme="majorEastAsia" w:hAnsiTheme="majorEastAsia" w:hint="eastAsia"/>
          <w:sz w:val="20"/>
          <w:szCs w:val="20"/>
        </w:rPr>
        <w:t>紫波</w:t>
      </w:r>
      <w:r w:rsidR="00B6062E" w:rsidRPr="00742616">
        <w:rPr>
          <w:rFonts w:asciiTheme="majorEastAsia" w:eastAsiaTheme="majorEastAsia" w:hAnsiTheme="majorEastAsia" w:hint="eastAsia"/>
          <w:sz w:val="20"/>
          <w:szCs w:val="20"/>
        </w:rPr>
        <w:t>町の災害警戒本部等による避難勧告が発令された時は</w:t>
      </w:r>
      <w:r w:rsidR="00D06962" w:rsidRPr="00742616">
        <w:rPr>
          <w:rFonts w:asciiTheme="majorEastAsia" w:eastAsiaTheme="majorEastAsia" w:hAnsiTheme="majorEastAsia" w:hint="eastAsia"/>
          <w:sz w:val="20"/>
          <w:szCs w:val="20"/>
        </w:rPr>
        <w:t>宿泊</w:t>
      </w:r>
      <w:r w:rsidR="00233AD6" w:rsidRPr="00742616">
        <w:rPr>
          <w:rFonts w:asciiTheme="majorEastAsia" w:eastAsiaTheme="majorEastAsia" w:hAnsiTheme="majorEastAsia" w:hint="eastAsia"/>
          <w:sz w:val="20"/>
          <w:szCs w:val="20"/>
        </w:rPr>
        <w:t>の取り消し、退棟</w:t>
      </w:r>
      <w:r w:rsidR="00B6062E" w:rsidRPr="00742616">
        <w:rPr>
          <w:rFonts w:asciiTheme="majorEastAsia" w:eastAsiaTheme="majorEastAsia" w:hAnsiTheme="majorEastAsia" w:hint="eastAsia"/>
          <w:sz w:val="20"/>
          <w:szCs w:val="20"/>
        </w:rPr>
        <w:t>を求めます。</w:t>
      </w:r>
    </w:p>
    <w:p w:rsidR="00B6062E" w:rsidRPr="00742616" w:rsidRDefault="004E674B" w:rsidP="004E674B">
      <w:pPr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（３）</w:t>
      </w:r>
      <w:r w:rsidR="00233AD6" w:rsidRPr="00742616">
        <w:rPr>
          <w:rFonts w:asciiTheme="majorEastAsia" w:eastAsiaTheme="majorEastAsia" w:hAnsiTheme="majorEastAsia" w:hint="eastAsia"/>
          <w:sz w:val="20"/>
          <w:szCs w:val="20"/>
        </w:rPr>
        <w:t>運動公園内が冠水した場合は、管理人の指示に従って退棟</w:t>
      </w:r>
      <w:r w:rsidR="00B6062E" w:rsidRPr="00742616">
        <w:rPr>
          <w:rFonts w:asciiTheme="majorEastAsia" w:eastAsiaTheme="majorEastAsia" w:hAnsiTheme="majorEastAsia" w:hint="eastAsia"/>
          <w:sz w:val="20"/>
          <w:szCs w:val="20"/>
        </w:rPr>
        <w:t>または待機していただきます。</w:t>
      </w:r>
    </w:p>
    <w:p w:rsidR="00B6062E" w:rsidRPr="00742616" w:rsidRDefault="004E674B" w:rsidP="004E674B">
      <w:pPr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（４）</w:t>
      </w:r>
      <w:r w:rsidR="00233AD6" w:rsidRPr="00742616">
        <w:rPr>
          <w:rFonts w:asciiTheme="majorEastAsia" w:eastAsiaTheme="majorEastAsia" w:hAnsiTheme="majorEastAsia" w:hint="eastAsia"/>
          <w:sz w:val="20"/>
          <w:szCs w:val="20"/>
        </w:rPr>
        <w:t>災害等により退棟</w:t>
      </w:r>
      <w:r w:rsidR="00EE2FAF">
        <w:rPr>
          <w:rFonts w:asciiTheme="majorEastAsia" w:eastAsiaTheme="majorEastAsia" w:hAnsiTheme="majorEastAsia" w:hint="eastAsia"/>
          <w:sz w:val="20"/>
          <w:szCs w:val="20"/>
        </w:rPr>
        <w:t>を求</w:t>
      </w:r>
      <w:r w:rsidR="00B6062E" w:rsidRPr="00742616">
        <w:rPr>
          <w:rFonts w:asciiTheme="majorEastAsia" w:eastAsiaTheme="majorEastAsia" w:hAnsiTheme="majorEastAsia" w:hint="eastAsia"/>
          <w:sz w:val="20"/>
          <w:szCs w:val="20"/>
        </w:rPr>
        <w:t>めた場合でも、当方では代替の宿泊施設の斡旋等は行いません。</w:t>
      </w:r>
    </w:p>
    <w:p w:rsidR="009A0D91" w:rsidRDefault="009A0D91" w:rsidP="009A0D91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42616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FB409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742616">
        <w:rPr>
          <w:rFonts w:asciiTheme="majorEastAsia" w:eastAsiaTheme="majorEastAsia" w:hAnsiTheme="majorEastAsia" w:hint="eastAsia"/>
          <w:sz w:val="20"/>
          <w:szCs w:val="20"/>
        </w:rPr>
        <w:t>使用料等</w:t>
      </w:r>
    </w:p>
    <w:p w:rsidR="009A0D91" w:rsidRPr="00F45054" w:rsidRDefault="009A0D91" w:rsidP="009A0D91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6"/>
        <w:tblpPr w:leftFromText="142" w:rightFromText="142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1549"/>
        <w:gridCol w:w="1550"/>
        <w:gridCol w:w="1551"/>
        <w:gridCol w:w="1564"/>
        <w:gridCol w:w="2076"/>
      </w:tblGrid>
      <w:tr w:rsidR="009A0D91" w:rsidRPr="00742616" w:rsidTr="00E9049A">
        <w:trPr>
          <w:trHeight w:val="274"/>
        </w:trPr>
        <w:tc>
          <w:tcPr>
            <w:tcW w:w="1549" w:type="dxa"/>
          </w:tcPr>
          <w:p w:rsidR="009A0D91" w:rsidRPr="00742616" w:rsidRDefault="009A0D91" w:rsidP="00E9049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0" w:type="dxa"/>
          </w:tcPr>
          <w:p w:rsidR="009A0D91" w:rsidRPr="00742616" w:rsidRDefault="009A0D91" w:rsidP="00E904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2616">
              <w:rPr>
                <w:rFonts w:asciiTheme="majorEastAsia" w:eastAsiaTheme="majorEastAsia" w:hAnsiTheme="majorEastAsia" w:hint="eastAsia"/>
                <w:szCs w:val="21"/>
              </w:rPr>
              <w:t>区　分</w:t>
            </w:r>
          </w:p>
        </w:tc>
        <w:tc>
          <w:tcPr>
            <w:tcW w:w="1551" w:type="dxa"/>
          </w:tcPr>
          <w:p w:rsidR="009A0D91" w:rsidRPr="00742616" w:rsidRDefault="009A0D91" w:rsidP="00E904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</w:t>
            </w:r>
            <w:r w:rsidRPr="00742616">
              <w:rPr>
                <w:rFonts w:asciiTheme="majorEastAsia" w:eastAsiaTheme="majorEastAsia" w:hAnsiTheme="majorEastAsia" w:hint="eastAsia"/>
                <w:szCs w:val="21"/>
              </w:rPr>
              <w:t>以下</w:t>
            </w:r>
          </w:p>
        </w:tc>
        <w:tc>
          <w:tcPr>
            <w:tcW w:w="1564" w:type="dxa"/>
          </w:tcPr>
          <w:p w:rsidR="009A0D91" w:rsidRPr="00742616" w:rsidRDefault="009A0D91" w:rsidP="00E904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高校生</w:t>
            </w:r>
          </w:p>
        </w:tc>
        <w:tc>
          <w:tcPr>
            <w:tcW w:w="2076" w:type="dxa"/>
          </w:tcPr>
          <w:p w:rsidR="009A0D91" w:rsidRPr="00742616" w:rsidRDefault="009A0D91" w:rsidP="00E904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学生・</w:t>
            </w:r>
            <w:r w:rsidRPr="00742616">
              <w:rPr>
                <w:rFonts w:asciiTheme="majorEastAsia" w:eastAsiaTheme="majorEastAsia" w:hAnsiTheme="majorEastAsia" w:hint="eastAsia"/>
                <w:szCs w:val="21"/>
              </w:rPr>
              <w:t>一般</w:t>
            </w:r>
          </w:p>
        </w:tc>
      </w:tr>
      <w:tr w:rsidR="009A0D91" w:rsidRPr="00742616" w:rsidTr="00E9049A">
        <w:trPr>
          <w:trHeight w:val="243"/>
        </w:trPr>
        <w:tc>
          <w:tcPr>
            <w:tcW w:w="1549" w:type="dxa"/>
          </w:tcPr>
          <w:p w:rsidR="009A0D91" w:rsidRPr="00742616" w:rsidRDefault="009A0D91" w:rsidP="00E9049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42616">
              <w:rPr>
                <w:rFonts w:asciiTheme="majorEastAsia" w:eastAsiaTheme="majorEastAsia" w:hAnsiTheme="majorEastAsia" w:hint="eastAsia"/>
                <w:szCs w:val="21"/>
              </w:rPr>
              <w:t>宿泊料</w:t>
            </w:r>
          </w:p>
        </w:tc>
        <w:tc>
          <w:tcPr>
            <w:tcW w:w="1550" w:type="dxa"/>
          </w:tcPr>
          <w:p w:rsidR="009A0D91" w:rsidRPr="00742616" w:rsidRDefault="009A0D91" w:rsidP="00E904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2616">
              <w:rPr>
                <w:rFonts w:asciiTheme="majorEastAsia" w:eastAsiaTheme="majorEastAsia" w:hAnsiTheme="majorEastAsia" w:hint="eastAsia"/>
                <w:szCs w:val="21"/>
              </w:rPr>
              <w:t>１人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r w:rsidRPr="00742616">
              <w:rPr>
                <w:rFonts w:asciiTheme="majorEastAsia" w:eastAsiaTheme="majorEastAsia" w:hAnsiTheme="majorEastAsia" w:hint="eastAsia"/>
                <w:szCs w:val="21"/>
              </w:rPr>
              <w:t>泊</w:t>
            </w:r>
          </w:p>
        </w:tc>
        <w:tc>
          <w:tcPr>
            <w:tcW w:w="1551" w:type="dxa"/>
          </w:tcPr>
          <w:p w:rsidR="009A0D91" w:rsidRPr="00B85BE9" w:rsidRDefault="009A0D91" w:rsidP="00E9049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１，０００</w:t>
            </w:r>
            <w:r w:rsidRPr="00B85BE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4" w:type="dxa"/>
          </w:tcPr>
          <w:p w:rsidR="009A0D91" w:rsidRPr="00B85BE9" w:rsidRDefault="009A0D91" w:rsidP="00E9049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１，５００</w:t>
            </w:r>
            <w:r w:rsidRPr="00B85BE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2076" w:type="dxa"/>
          </w:tcPr>
          <w:p w:rsidR="009A0D91" w:rsidRPr="00B85BE9" w:rsidRDefault="009A0D91" w:rsidP="00E9049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２，０００</w:t>
            </w:r>
            <w:r w:rsidRPr="00B85BE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9A0D91" w:rsidRPr="00742616" w:rsidTr="00E9049A">
        <w:trPr>
          <w:trHeight w:val="233"/>
        </w:trPr>
        <w:tc>
          <w:tcPr>
            <w:tcW w:w="1549" w:type="dxa"/>
          </w:tcPr>
          <w:p w:rsidR="009A0D91" w:rsidRPr="00742616" w:rsidRDefault="009A0D91" w:rsidP="00E9049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42616">
              <w:rPr>
                <w:rFonts w:asciiTheme="majorEastAsia" w:eastAsiaTheme="majorEastAsia" w:hAnsiTheme="majorEastAsia" w:hint="eastAsia"/>
                <w:szCs w:val="21"/>
              </w:rPr>
              <w:t>休憩料</w:t>
            </w:r>
          </w:p>
        </w:tc>
        <w:tc>
          <w:tcPr>
            <w:tcW w:w="1550" w:type="dxa"/>
          </w:tcPr>
          <w:p w:rsidR="009A0D91" w:rsidRPr="00742616" w:rsidRDefault="009A0D91" w:rsidP="00E904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2616">
              <w:rPr>
                <w:rFonts w:asciiTheme="majorEastAsia" w:eastAsiaTheme="majorEastAsia" w:hAnsiTheme="majorEastAsia" w:hint="eastAsia"/>
                <w:szCs w:val="21"/>
              </w:rPr>
              <w:t>１人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r w:rsidRPr="00742616">
              <w:rPr>
                <w:rFonts w:asciiTheme="majorEastAsia" w:eastAsiaTheme="majorEastAsia" w:hAnsiTheme="majorEastAsia" w:hint="eastAsia"/>
                <w:szCs w:val="21"/>
              </w:rPr>
              <w:t>回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9A0D91" w:rsidRPr="00B85BE9" w:rsidRDefault="009A0D91" w:rsidP="00E9049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３０</w:t>
            </w:r>
            <w:r w:rsidRPr="00B85BE9">
              <w:rPr>
                <w:rFonts w:asciiTheme="majorEastAsia" w:eastAsiaTheme="majorEastAsia" w:hAnsiTheme="majorEastAsia" w:hint="eastAsia"/>
                <w:szCs w:val="21"/>
              </w:rPr>
              <w:t>０円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9A0D91" w:rsidRPr="00B85BE9" w:rsidRDefault="009A0D91" w:rsidP="00E9049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４０</w:t>
            </w:r>
            <w:r w:rsidRPr="00B85BE9">
              <w:rPr>
                <w:rFonts w:asciiTheme="majorEastAsia" w:eastAsiaTheme="majorEastAsia" w:hAnsiTheme="majorEastAsia" w:hint="eastAsia"/>
                <w:szCs w:val="21"/>
              </w:rPr>
              <w:t>０円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9A0D91" w:rsidRPr="00B85BE9" w:rsidRDefault="009A0D91" w:rsidP="00E9049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B85BE9">
              <w:rPr>
                <w:rFonts w:asciiTheme="majorEastAsia" w:eastAsiaTheme="majorEastAsia" w:hAnsiTheme="majorEastAsia" w:hint="eastAsia"/>
                <w:szCs w:val="21"/>
              </w:rPr>
              <w:t>００円</w:t>
            </w:r>
          </w:p>
        </w:tc>
      </w:tr>
      <w:tr w:rsidR="009A0D91" w:rsidRPr="00742616" w:rsidTr="00E9049A">
        <w:trPr>
          <w:trHeight w:val="194"/>
        </w:trPr>
        <w:tc>
          <w:tcPr>
            <w:tcW w:w="1549" w:type="dxa"/>
          </w:tcPr>
          <w:p w:rsidR="009A0D91" w:rsidRPr="00742616" w:rsidRDefault="009A0D91" w:rsidP="00E9049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42616">
              <w:rPr>
                <w:rFonts w:asciiTheme="majorEastAsia" w:eastAsiaTheme="majorEastAsia" w:hAnsiTheme="majorEastAsia" w:hint="eastAsia"/>
                <w:szCs w:val="21"/>
              </w:rPr>
              <w:t>洗濯機料</w:t>
            </w:r>
          </w:p>
        </w:tc>
        <w:tc>
          <w:tcPr>
            <w:tcW w:w="1550" w:type="dxa"/>
          </w:tcPr>
          <w:p w:rsidR="009A0D91" w:rsidRPr="00742616" w:rsidRDefault="009A0D91" w:rsidP="00E904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85BE9">
              <w:rPr>
                <w:rFonts w:asciiTheme="majorEastAsia" w:eastAsiaTheme="majorEastAsia" w:hAnsiTheme="majorEastAsia" w:hint="eastAsia"/>
                <w:szCs w:val="21"/>
              </w:rPr>
              <w:t>１人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r w:rsidRPr="00B85BE9">
              <w:rPr>
                <w:rFonts w:asciiTheme="majorEastAsia" w:eastAsiaTheme="majorEastAsia" w:hAnsiTheme="majorEastAsia" w:hint="eastAsia"/>
                <w:szCs w:val="21"/>
              </w:rPr>
              <w:t>回</w:t>
            </w:r>
          </w:p>
        </w:tc>
        <w:tc>
          <w:tcPr>
            <w:tcW w:w="5191" w:type="dxa"/>
            <w:gridSpan w:val="3"/>
            <w:tcBorders>
              <w:bottom w:val="single" w:sz="4" w:space="0" w:color="auto"/>
            </w:tcBorders>
          </w:tcPr>
          <w:p w:rsidR="009A0D91" w:rsidRPr="00B85BE9" w:rsidRDefault="009A0D91" w:rsidP="00E9049A">
            <w:pPr>
              <w:ind w:firstLineChars="970" w:firstLine="203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２００円</w:t>
            </w:r>
          </w:p>
        </w:tc>
      </w:tr>
      <w:tr w:rsidR="009A0D91" w:rsidRPr="00742616" w:rsidTr="00E9049A">
        <w:trPr>
          <w:trHeight w:val="109"/>
        </w:trPr>
        <w:tc>
          <w:tcPr>
            <w:tcW w:w="1549" w:type="dxa"/>
          </w:tcPr>
          <w:p w:rsidR="009A0D91" w:rsidRPr="00742616" w:rsidRDefault="009A0D91" w:rsidP="00E9049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自炊料</w:t>
            </w:r>
          </w:p>
        </w:tc>
        <w:tc>
          <w:tcPr>
            <w:tcW w:w="1550" w:type="dxa"/>
          </w:tcPr>
          <w:p w:rsidR="009A0D91" w:rsidRPr="00B85BE9" w:rsidRDefault="009A0D91" w:rsidP="00E904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一日</w:t>
            </w:r>
          </w:p>
        </w:tc>
        <w:tc>
          <w:tcPr>
            <w:tcW w:w="5191" w:type="dxa"/>
            <w:gridSpan w:val="3"/>
            <w:tcBorders>
              <w:top w:val="nil"/>
            </w:tcBorders>
          </w:tcPr>
          <w:p w:rsidR="009A0D91" w:rsidRPr="00B85BE9" w:rsidRDefault="009A0D91" w:rsidP="00E9049A">
            <w:pPr>
              <w:ind w:firstLineChars="770" w:firstLine="161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２，１００円</w:t>
            </w:r>
          </w:p>
        </w:tc>
      </w:tr>
    </w:tbl>
    <w:p w:rsidR="009A0D91" w:rsidRPr="00742616" w:rsidRDefault="009A0D91" w:rsidP="009A0D91">
      <w:pPr>
        <w:ind w:leftChars="200" w:left="420"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9A0D91" w:rsidRPr="00742616" w:rsidRDefault="009A0D91" w:rsidP="009A0D91">
      <w:pPr>
        <w:ind w:leftChars="200" w:left="420"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9A0D91" w:rsidRPr="00742616" w:rsidRDefault="009A0D91" w:rsidP="009A0D91">
      <w:pPr>
        <w:ind w:leftChars="200" w:left="420"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9A0D91" w:rsidRPr="00742616" w:rsidRDefault="009A0D91" w:rsidP="009A0D91">
      <w:pPr>
        <w:rPr>
          <w:rFonts w:asciiTheme="majorEastAsia" w:eastAsiaTheme="majorEastAsia" w:hAnsiTheme="majorEastAsia"/>
          <w:sz w:val="36"/>
          <w:szCs w:val="36"/>
        </w:rPr>
      </w:pPr>
    </w:p>
    <w:p w:rsidR="009A0D91" w:rsidRPr="00742616" w:rsidRDefault="009A0D91" w:rsidP="009A0D91">
      <w:pPr>
        <w:spacing w:after="100" w:afterAutospacing="1"/>
        <w:rPr>
          <w:rFonts w:asciiTheme="majorEastAsia" w:eastAsiaTheme="majorEastAsia" w:hAnsiTheme="majorEastAsia"/>
          <w:sz w:val="36"/>
          <w:szCs w:val="36"/>
        </w:rPr>
      </w:pPr>
    </w:p>
    <w:sectPr w:rsidR="009A0D91" w:rsidRPr="00742616" w:rsidSect="003C0E55">
      <w:pgSz w:w="11906" w:h="16838" w:code="9"/>
      <w:pgMar w:top="851" w:right="1134" w:bottom="851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260" w:rsidRDefault="00334260" w:rsidP="00334260">
      <w:r>
        <w:separator/>
      </w:r>
    </w:p>
  </w:endnote>
  <w:endnote w:type="continuationSeparator" w:id="0">
    <w:p w:rsidR="00334260" w:rsidRDefault="00334260" w:rsidP="0033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260" w:rsidRDefault="00334260" w:rsidP="00334260">
      <w:r>
        <w:separator/>
      </w:r>
    </w:p>
  </w:footnote>
  <w:footnote w:type="continuationSeparator" w:id="0">
    <w:p w:rsidR="00334260" w:rsidRDefault="00334260" w:rsidP="0033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321"/>
    <w:multiLevelType w:val="hybridMultilevel"/>
    <w:tmpl w:val="3118C0CA"/>
    <w:lvl w:ilvl="0" w:tplc="F9E2DEBE">
      <w:start w:val="1"/>
      <w:numFmt w:val="decimal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E10EB"/>
    <w:multiLevelType w:val="hybridMultilevel"/>
    <w:tmpl w:val="89CA8A20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2" w15:restartNumberingAfterBreak="0">
    <w:nsid w:val="12160631"/>
    <w:multiLevelType w:val="hybridMultilevel"/>
    <w:tmpl w:val="6052AEF2"/>
    <w:lvl w:ilvl="0" w:tplc="AB22E6FE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12422743"/>
    <w:multiLevelType w:val="hybridMultilevel"/>
    <w:tmpl w:val="E452BE80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15DE1B9A"/>
    <w:multiLevelType w:val="hybridMultilevel"/>
    <w:tmpl w:val="B7C451D4"/>
    <w:lvl w:ilvl="0" w:tplc="F9E2DEBE">
      <w:start w:val="1"/>
      <w:numFmt w:val="decimal"/>
      <w:lvlText w:val="(%1)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1AC71C3"/>
    <w:multiLevelType w:val="hybridMultilevel"/>
    <w:tmpl w:val="CA440F38"/>
    <w:lvl w:ilvl="0" w:tplc="6C9C30F0">
      <w:start w:val="1"/>
      <w:numFmt w:val="decimal"/>
      <w:lvlText w:val="（%1）"/>
      <w:lvlJc w:val="left"/>
      <w:pPr>
        <w:ind w:left="14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abstractNum w:abstractNumId="6" w15:restartNumberingAfterBreak="0">
    <w:nsid w:val="2A73470F"/>
    <w:multiLevelType w:val="hybridMultilevel"/>
    <w:tmpl w:val="1E04F706"/>
    <w:lvl w:ilvl="0" w:tplc="2EE68DEE">
      <w:start w:val="1"/>
      <w:numFmt w:val="decimal"/>
      <w:lvlText w:val="（%1）"/>
      <w:lvlJc w:val="left"/>
      <w:pPr>
        <w:ind w:left="72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4C2021"/>
    <w:multiLevelType w:val="hybridMultilevel"/>
    <w:tmpl w:val="67B40478"/>
    <w:lvl w:ilvl="0" w:tplc="F9E2DEBE">
      <w:start w:val="1"/>
      <w:numFmt w:val="decimal"/>
      <w:lvlText w:val="(%1)"/>
      <w:lvlJc w:val="left"/>
      <w:pPr>
        <w:ind w:left="8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311F1FC3"/>
    <w:multiLevelType w:val="hybridMultilevel"/>
    <w:tmpl w:val="5DC49F76"/>
    <w:lvl w:ilvl="0" w:tplc="6C4E4F30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36F7270"/>
    <w:multiLevelType w:val="hybridMultilevel"/>
    <w:tmpl w:val="E48C8418"/>
    <w:lvl w:ilvl="0" w:tplc="F9E2DEBE">
      <w:start w:val="1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72C50E8"/>
    <w:multiLevelType w:val="multilevel"/>
    <w:tmpl w:val="1E04F706"/>
    <w:lvl w:ilvl="0">
      <w:start w:val="1"/>
      <w:numFmt w:val="decimal"/>
      <w:lvlText w:val="（%1）"/>
      <w:lvlJc w:val="left"/>
      <w:pPr>
        <w:ind w:left="1600" w:hanging="720"/>
      </w:pPr>
      <w:rPr>
        <w:rFonts w:asciiTheme="majorEastAsia" w:eastAsiaTheme="majorEastAsia" w:hAnsiTheme="majorEastAsia" w:cstheme="minorBidi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3D3A1FE1"/>
    <w:multiLevelType w:val="hybridMultilevel"/>
    <w:tmpl w:val="2116D0BC"/>
    <w:lvl w:ilvl="0" w:tplc="00B6A5B2">
      <w:start w:val="2"/>
      <w:numFmt w:val="decimal"/>
      <w:lvlText w:val="（%1）"/>
      <w:lvlJc w:val="left"/>
      <w:pPr>
        <w:ind w:left="12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2" w15:restartNumberingAfterBreak="0">
    <w:nsid w:val="456C0CE8"/>
    <w:multiLevelType w:val="hybridMultilevel"/>
    <w:tmpl w:val="2C5AE642"/>
    <w:lvl w:ilvl="0" w:tplc="185AADA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BB36C9"/>
    <w:multiLevelType w:val="hybridMultilevel"/>
    <w:tmpl w:val="1826C494"/>
    <w:lvl w:ilvl="0" w:tplc="D6003E00">
      <w:start w:val="1"/>
      <w:numFmt w:val="decimal"/>
      <w:lvlText w:val="（%1）"/>
      <w:lvlJc w:val="left"/>
      <w:pPr>
        <w:ind w:left="11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4" w15:restartNumberingAfterBreak="0">
    <w:nsid w:val="47537465"/>
    <w:multiLevelType w:val="hybridMultilevel"/>
    <w:tmpl w:val="C0A643B2"/>
    <w:lvl w:ilvl="0" w:tplc="A28E8D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9E2DEB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C9B6E3C6">
      <w:start w:val="2"/>
      <w:numFmt w:val="decimal"/>
      <w:lvlText w:val="（%3）"/>
      <w:lvlJc w:val="left"/>
      <w:pPr>
        <w:ind w:left="3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C55E08"/>
    <w:multiLevelType w:val="hybridMultilevel"/>
    <w:tmpl w:val="7DD6E71C"/>
    <w:lvl w:ilvl="0" w:tplc="AE5CB5EA">
      <w:start w:val="4"/>
      <w:numFmt w:val="decimal"/>
      <w:lvlText w:val="（%1）"/>
      <w:lvlJc w:val="left"/>
      <w:pPr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16" w15:restartNumberingAfterBreak="0">
    <w:nsid w:val="58F8723A"/>
    <w:multiLevelType w:val="hybridMultilevel"/>
    <w:tmpl w:val="B0ECBEB6"/>
    <w:lvl w:ilvl="0" w:tplc="0409000F">
      <w:start w:val="1"/>
      <w:numFmt w:val="decimal"/>
      <w:lvlText w:val="%1."/>
      <w:lvlJc w:val="left"/>
      <w:pPr>
        <w:ind w:left="1220" w:hanging="420"/>
      </w:p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15"/>
  </w:num>
  <w:num w:numId="6">
    <w:abstractNumId w:val="5"/>
  </w:num>
  <w:num w:numId="7">
    <w:abstractNumId w:val="11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0"/>
  </w:num>
  <w:num w:numId="14">
    <w:abstractNumId w:val="16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D1"/>
    <w:rsid w:val="00091712"/>
    <w:rsid w:val="000E7098"/>
    <w:rsid w:val="0011480C"/>
    <w:rsid w:val="001148A1"/>
    <w:rsid w:val="00116CDA"/>
    <w:rsid w:val="001212B9"/>
    <w:rsid w:val="00147631"/>
    <w:rsid w:val="0015743A"/>
    <w:rsid w:val="00181DEB"/>
    <w:rsid w:val="001A62AF"/>
    <w:rsid w:val="001C2116"/>
    <w:rsid w:val="001C5009"/>
    <w:rsid w:val="001E1317"/>
    <w:rsid w:val="001E3D4B"/>
    <w:rsid w:val="00233AD6"/>
    <w:rsid w:val="0025264E"/>
    <w:rsid w:val="00296ACF"/>
    <w:rsid w:val="002A5FAF"/>
    <w:rsid w:val="002B56A9"/>
    <w:rsid w:val="00334260"/>
    <w:rsid w:val="0034468D"/>
    <w:rsid w:val="00345558"/>
    <w:rsid w:val="003674AF"/>
    <w:rsid w:val="003C0E55"/>
    <w:rsid w:val="00424575"/>
    <w:rsid w:val="00442851"/>
    <w:rsid w:val="004474AA"/>
    <w:rsid w:val="00454EB0"/>
    <w:rsid w:val="004E674B"/>
    <w:rsid w:val="00532230"/>
    <w:rsid w:val="00545137"/>
    <w:rsid w:val="005B1E3C"/>
    <w:rsid w:val="006172D7"/>
    <w:rsid w:val="00633C85"/>
    <w:rsid w:val="00641136"/>
    <w:rsid w:val="006547DA"/>
    <w:rsid w:val="00682B3B"/>
    <w:rsid w:val="00694B03"/>
    <w:rsid w:val="006D12DC"/>
    <w:rsid w:val="006D36D7"/>
    <w:rsid w:val="006F680F"/>
    <w:rsid w:val="00731E9C"/>
    <w:rsid w:val="00742616"/>
    <w:rsid w:val="00762CDA"/>
    <w:rsid w:val="00767B8D"/>
    <w:rsid w:val="0079455F"/>
    <w:rsid w:val="00836CC1"/>
    <w:rsid w:val="0089730A"/>
    <w:rsid w:val="009347B2"/>
    <w:rsid w:val="00953B07"/>
    <w:rsid w:val="009A0D91"/>
    <w:rsid w:val="009C4922"/>
    <w:rsid w:val="009E4C58"/>
    <w:rsid w:val="009F54B7"/>
    <w:rsid w:val="00A56AA1"/>
    <w:rsid w:val="00A85193"/>
    <w:rsid w:val="00A95394"/>
    <w:rsid w:val="00A954F7"/>
    <w:rsid w:val="00AC008A"/>
    <w:rsid w:val="00B54BCA"/>
    <w:rsid w:val="00B6062E"/>
    <w:rsid w:val="00B6097C"/>
    <w:rsid w:val="00B81DE4"/>
    <w:rsid w:val="00B85BE9"/>
    <w:rsid w:val="00B95D59"/>
    <w:rsid w:val="00BB646C"/>
    <w:rsid w:val="00BE421E"/>
    <w:rsid w:val="00BF3D80"/>
    <w:rsid w:val="00C0023B"/>
    <w:rsid w:val="00C02A29"/>
    <w:rsid w:val="00C039F9"/>
    <w:rsid w:val="00C17C11"/>
    <w:rsid w:val="00C660B3"/>
    <w:rsid w:val="00CC3FA1"/>
    <w:rsid w:val="00CE569D"/>
    <w:rsid w:val="00D045D1"/>
    <w:rsid w:val="00D06962"/>
    <w:rsid w:val="00D36279"/>
    <w:rsid w:val="00D61940"/>
    <w:rsid w:val="00DD4E98"/>
    <w:rsid w:val="00DF5814"/>
    <w:rsid w:val="00E85CD9"/>
    <w:rsid w:val="00E97B36"/>
    <w:rsid w:val="00EB3892"/>
    <w:rsid w:val="00EE2FAF"/>
    <w:rsid w:val="00EF27FD"/>
    <w:rsid w:val="00F45054"/>
    <w:rsid w:val="00F54C7E"/>
    <w:rsid w:val="00F918EB"/>
    <w:rsid w:val="00F9275F"/>
    <w:rsid w:val="00FA21B8"/>
    <w:rsid w:val="00FA2244"/>
    <w:rsid w:val="00FB4091"/>
    <w:rsid w:val="00FC38D7"/>
    <w:rsid w:val="00FD245B"/>
    <w:rsid w:val="00FE6DD3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A219F1"/>
  <w15:docId w15:val="{8B5434BA-94D3-466D-84BE-69DFC6A0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62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008A"/>
    <w:pPr>
      <w:ind w:leftChars="400" w:left="840"/>
    </w:pPr>
  </w:style>
  <w:style w:type="table" w:styleId="a6">
    <w:name w:val="Table Grid"/>
    <w:basedOn w:val="a1"/>
    <w:uiPriority w:val="59"/>
    <w:rsid w:val="00B6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B1E3C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334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4260"/>
  </w:style>
  <w:style w:type="paragraph" w:styleId="aa">
    <w:name w:val="footer"/>
    <w:basedOn w:val="a"/>
    <w:link w:val="ab"/>
    <w:uiPriority w:val="99"/>
    <w:unhideWhenUsed/>
    <w:rsid w:val="003342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9B84-2E05-401D-B9BD-3FB64841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戸羽真弓</dc:creator>
  <cp:lastModifiedBy>hanae</cp:lastModifiedBy>
  <cp:revision>9</cp:revision>
  <cp:lastPrinted>2021-11-29T04:18:00Z</cp:lastPrinted>
  <dcterms:created xsi:type="dcterms:W3CDTF">2020-12-21T06:31:00Z</dcterms:created>
  <dcterms:modified xsi:type="dcterms:W3CDTF">2022-06-20T01:20:00Z</dcterms:modified>
</cp:coreProperties>
</file>